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3F" w:rsidRDefault="00F0733F" w:rsidP="001C0B51">
      <w:pPr>
        <w:jc w:val="center"/>
        <w:outlineLvl w:val="0"/>
        <w:rPr>
          <w:rFonts w:ascii="Arial" w:hAnsi="Arial" w:cs="Arial"/>
          <w:b/>
        </w:rPr>
      </w:pPr>
      <w:r w:rsidRPr="00847BF8">
        <w:rPr>
          <w:rFonts w:ascii="Arial" w:hAnsi="Arial" w:cs="Arial"/>
          <w:b/>
          <w:noProof/>
        </w:rPr>
        <w:drawing>
          <wp:inline distT="0" distB="0" distL="0" distR="0" wp14:anchorId="268B1BD9" wp14:editId="41B81731">
            <wp:extent cx="1309370" cy="70231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3F" w:rsidRDefault="00F0733F" w:rsidP="00DB41A8">
      <w:pPr>
        <w:outlineLvl w:val="0"/>
        <w:rPr>
          <w:rFonts w:ascii="Arial" w:hAnsi="Arial" w:cs="Arial"/>
          <w:b/>
        </w:rPr>
      </w:pPr>
    </w:p>
    <w:p w:rsidR="00F0733F" w:rsidRDefault="00F0733F" w:rsidP="004E2A2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Arlington (VA) Chapter of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Links, Inc</w:t>
      </w:r>
      <w:r w:rsidR="004E2A25">
        <w:rPr>
          <w:rFonts w:ascii="Arial" w:hAnsi="Arial" w:cs="Arial"/>
          <w:b/>
        </w:rPr>
        <w:t>orporated</w:t>
      </w:r>
    </w:p>
    <w:p w:rsidR="00F0733F" w:rsidRDefault="00F0733F" w:rsidP="004E2A2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Community Partnership Small Grant Guid</w:t>
      </w:r>
      <w:r w:rsidR="004E2A25">
        <w:rPr>
          <w:rFonts w:ascii="Arial" w:hAnsi="Arial" w:cs="Arial"/>
          <w:b/>
        </w:rPr>
        <w:t>elines and Application</w:t>
      </w:r>
    </w:p>
    <w:p w:rsidR="00F0733F" w:rsidRDefault="00F0733F" w:rsidP="004E2A25">
      <w:pPr>
        <w:jc w:val="center"/>
        <w:rPr>
          <w:rFonts w:ascii="Arial" w:hAnsi="Arial" w:cs="Arial"/>
          <w:b/>
        </w:rPr>
      </w:pPr>
    </w:p>
    <w:p w:rsidR="00F0733F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 xml:space="preserve">The </w:t>
      </w:r>
      <w:r w:rsidR="00DB41A8">
        <w:rPr>
          <w:b/>
          <w:bCs/>
          <w:color w:val="000000" w:themeColor="text1"/>
        </w:rPr>
        <w:t xml:space="preserve">Arlington (VA) Chapter of The Links, Incorporated </w:t>
      </w:r>
      <w:r w:rsidR="00A7699D">
        <w:rPr>
          <w:b/>
          <w:bCs/>
          <w:color w:val="000000" w:themeColor="text1"/>
        </w:rPr>
        <w:t>i</w:t>
      </w:r>
      <w:r w:rsidR="002C49A6">
        <w:rPr>
          <w:b/>
          <w:bCs/>
          <w:color w:val="000000" w:themeColor="text1"/>
        </w:rPr>
        <w:t>nvites</w:t>
      </w:r>
      <w:r w:rsidR="00A7699D">
        <w:rPr>
          <w:b/>
          <w:bCs/>
          <w:color w:val="000000" w:themeColor="text1"/>
        </w:rPr>
        <w:t xml:space="preserve"> </w:t>
      </w:r>
      <w:r w:rsidR="00F9007C">
        <w:rPr>
          <w:b/>
          <w:bCs/>
          <w:color w:val="000000" w:themeColor="text1"/>
        </w:rPr>
        <w:t xml:space="preserve">grant applications from </w:t>
      </w:r>
      <w:r w:rsidR="001C0B51">
        <w:rPr>
          <w:b/>
          <w:bCs/>
          <w:color w:val="000000" w:themeColor="text1"/>
        </w:rPr>
        <w:t xml:space="preserve">small </w:t>
      </w:r>
      <w:r w:rsidR="00A7699D">
        <w:rPr>
          <w:b/>
          <w:bCs/>
          <w:color w:val="000000" w:themeColor="text1"/>
        </w:rPr>
        <w:t xml:space="preserve">community organizations </w:t>
      </w:r>
      <w:r w:rsidR="00F9007C">
        <w:rPr>
          <w:b/>
          <w:bCs/>
          <w:color w:val="000000" w:themeColor="text1"/>
        </w:rPr>
        <w:t>that provide ongoing</w:t>
      </w:r>
      <w:r w:rsidR="00A7699D">
        <w:rPr>
          <w:b/>
          <w:bCs/>
          <w:color w:val="000000" w:themeColor="text1"/>
        </w:rPr>
        <w:t xml:space="preserve"> community service</w:t>
      </w:r>
      <w:r w:rsidR="00F9007C">
        <w:rPr>
          <w:b/>
          <w:bCs/>
          <w:color w:val="000000" w:themeColor="text1"/>
        </w:rPr>
        <w:t>s</w:t>
      </w:r>
      <w:r w:rsidR="00A7699D">
        <w:rPr>
          <w:b/>
          <w:bCs/>
          <w:color w:val="000000" w:themeColor="text1"/>
        </w:rPr>
        <w:t xml:space="preserve"> </w:t>
      </w:r>
      <w:r w:rsidR="00F9007C">
        <w:rPr>
          <w:b/>
          <w:bCs/>
          <w:color w:val="000000" w:themeColor="text1"/>
        </w:rPr>
        <w:t xml:space="preserve">to </w:t>
      </w:r>
      <w:r w:rsidR="001C0B51">
        <w:rPr>
          <w:b/>
          <w:bCs/>
          <w:color w:val="000000" w:themeColor="text1"/>
        </w:rPr>
        <w:t>families</w:t>
      </w:r>
      <w:r w:rsidR="004E2A25">
        <w:rPr>
          <w:b/>
          <w:bCs/>
          <w:color w:val="000000" w:themeColor="text1"/>
        </w:rPr>
        <w:t xml:space="preserve"> </w:t>
      </w:r>
      <w:r w:rsidR="00A7699D">
        <w:rPr>
          <w:b/>
          <w:bCs/>
          <w:color w:val="000000" w:themeColor="text1"/>
        </w:rPr>
        <w:t xml:space="preserve">in the County of Arlington and the City of Alexandria. </w:t>
      </w:r>
      <w:r w:rsidR="002C49A6">
        <w:rPr>
          <w:b/>
          <w:bCs/>
          <w:color w:val="000000" w:themeColor="text1"/>
        </w:rPr>
        <w:t xml:space="preserve">(See Deadlines Below.) </w:t>
      </w:r>
      <w:r w:rsidR="00F9007C">
        <w:rPr>
          <w:b/>
          <w:bCs/>
          <w:color w:val="000000" w:themeColor="text1"/>
        </w:rPr>
        <w:t xml:space="preserve">Designated as the Annual </w:t>
      </w:r>
      <w:r w:rsidRPr="00383F09">
        <w:rPr>
          <w:b/>
          <w:bCs/>
          <w:color w:val="000000" w:themeColor="text1"/>
        </w:rPr>
        <w:t xml:space="preserve">Community Partnership </w:t>
      </w:r>
      <w:r w:rsidR="00DB41A8">
        <w:rPr>
          <w:b/>
          <w:bCs/>
          <w:color w:val="000000" w:themeColor="text1"/>
        </w:rPr>
        <w:t>Grants P</w:t>
      </w:r>
      <w:r w:rsidRPr="00383F09">
        <w:rPr>
          <w:b/>
          <w:bCs/>
          <w:color w:val="000000" w:themeColor="text1"/>
        </w:rPr>
        <w:t>rogram</w:t>
      </w:r>
      <w:r w:rsidR="00A7699D">
        <w:rPr>
          <w:b/>
          <w:bCs/>
          <w:color w:val="000000" w:themeColor="text1"/>
        </w:rPr>
        <w:t>, the Chapter</w:t>
      </w:r>
      <w:r w:rsidR="00F9007C">
        <w:rPr>
          <w:b/>
          <w:bCs/>
          <w:color w:val="000000" w:themeColor="text1"/>
        </w:rPr>
        <w:t xml:space="preserve"> </w:t>
      </w:r>
      <w:r w:rsidR="001C0B51">
        <w:rPr>
          <w:b/>
          <w:bCs/>
          <w:color w:val="000000" w:themeColor="text1"/>
        </w:rPr>
        <w:t>makes annual</w:t>
      </w:r>
      <w:r w:rsidR="00F9007C">
        <w:rPr>
          <w:b/>
          <w:bCs/>
          <w:color w:val="000000" w:themeColor="text1"/>
        </w:rPr>
        <w:t xml:space="preserve"> small grants to partner community organizations meet</w:t>
      </w:r>
      <w:r w:rsidR="004E2A25">
        <w:rPr>
          <w:b/>
          <w:bCs/>
          <w:color w:val="000000" w:themeColor="text1"/>
        </w:rPr>
        <w:t>ing</w:t>
      </w:r>
      <w:r w:rsidR="00F9007C">
        <w:rPr>
          <w:b/>
          <w:bCs/>
          <w:color w:val="000000" w:themeColor="text1"/>
        </w:rPr>
        <w:t xml:space="preserve"> ongoing and emerging community needs. </w:t>
      </w:r>
      <w:r w:rsidRPr="00383F09">
        <w:rPr>
          <w:b/>
          <w:bCs/>
          <w:color w:val="000000" w:themeColor="text1"/>
        </w:rPr>
        <w:t xml:space="preserve">Our goal is to expand our outreach </w:t>
      </w:r>
      <w:r w:rsidR="004E2A25">
        <w:rPr>
          <w:b/>
          <w:bCs/>
          <w:color w:val="000000" w:themeColor="text1"/>
        </w:rPr>
        <w:t>through partnerships that increase the financial capacity of small organizations in our service area.</w:t>
      </w:r>
      <w:r w:rsidRPr="00383F09">
        <w:rPr>
          <w:b/>
          <w:bCs/>
          <w:color w:val="000000" w:themeColor="text1"/>
        </w:rPr>
        <w:t xml:space="preserve"> </w:t>
      </w:r>
    </w:p>
    <w:p w:rsidR="004E2A25" w:rsidRDefault="004E2A25" w:rsidP="00DB41A8">
      <w:pPr>
        <w:rPr>
          <w:b/>
          <w:bCs/>
          <w:color w:val="000000" w:themeColor="text1"/>
        </w:rPr>
      </w:pPr>
    </w:p>
    <w:p w:rsidR="004E2A25" w:rsidRPr="00383F09" w:rsidRDefault="004E2A25" w:rsidP="00DB41A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Guidelines and </w:t>
      </w:r>
      <w:r w:rsidR="001C0B51">
        <w:rPr>
          <w:b/>
          <w:bCs/>
          <w:color w:val="000000" w:themeColor="text1"/>
        </w:rPr>
        <w:t>the</w:t>
      </w:r>
      <w:r>
        <w:rPr>
          <w:b/>
          <w:bCs/>
          <w:color w:val="000000" w:themeColor="text1"/>
        </w:rPr>
        <w:t xml:space="preserve"> </w:t>
      </w:r>
      <w:r w:rsidRPr="00383F09">
        <w:rPr>
          <w:b/>
          <w:bCs/>
          <w:color w:val="000000" w:themeColor="text1"/>
        </w:rPr>
        <w:t>online</w:t>
      </w:r>
      <w:r>
        <w:rPr>
          <w:b/>
          <w:bCs/>
          <w:color w:val="000000" w:themeColor="text1"/>
        </w:rPr>
        <w:t xml:space="preserve"> </w:t>
      </w:r>
      <w:r w:rsidR="001C0B51">
        <w:rPr>
          <w:b/>
          <w:bCs/>
          <w:color w:val="000000" w:themeColor="text1"/>
        </w:rPr>
        <w:t>A</w:t>
      </w:r>
      <w:r>
        <w:rPr>
          <w:b/>
          <w:bCs/>
          <w:color w:val="000000" w:themeColor="text1"/>
        </w:rPr>
        <w:t xml:space="preserve">pplication </w:t>
      </w:r>
      <w:r w:rsidR="001C0B51">
        <w:rPr>
          <w:b/>
          <w:bCs/>
          <w:color w:val="000000" w:themeColor="text1"/>
        </w:rPr>
        <w:t>F</w:t>
      </w:r>
      <w:r>
        <w:rPr>
          <w:b/>
          <w:bCs/>
          <w:color w:val="000000" w:themeColor="text1"/>
        </w:rPr>
        <w:t xml:space="preserve">orm are posted on the Chapter’s website.  Applications </w:t>
      </w:r>
      <w:r w:rsidRPr="00383F09">
        <w:rPr>
          <w:b/>
          <w:bCs/>
          <w:color w:val="000000" w:themeColor="text1"/>
        </w:rPr>
        <w:t xml:space="preserve">must be completed and submitted to the Chapter </w:t>
      </w:r>
      <w:r>
        <w:rPr>
          <w:b/>
          <w:bCs/>
          <w:color w:val="000000" w:themeColor="text1"/>
        </w:rPr>
        <w:t>at grantsarlington@gmail.com.</w:t>
      </w:r>
      <w:r w:rsidRPr="00383F09">
        <w:rPr>
          <w:b/>
          <w:bCs/>
          <w:color w:val="000000" w:themeColor="text1"/>
        </w:rPr>
        <w:t xml:space="preserve"> </w:t>
      </w:r>
      <w:proofErr w:type="gramStart"/>
      <w:r w:rsidR="001C0B51">
        <w:rPr>
          <w:b/>
          <w:bCs/>
          <w:color w:val="000000" w:themeColor="text1"/>
        </w:rPr>
        <w:t>by</w:t>
      </w:r>
      <w:proofErr w:type="gramEnd"/>
      <w:r w:rsidR="001C0B51">
        <w:rPr>
          <w:b/>
          <w:bCs/>
          <w:color w:val="000000" w:themeColor="text1"/>
        </w:rPr>
        <w:t xml:space="preserve"> the deadline as set forth below.</w:t>
      </w: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  <w:u w:val="single"/>
        </w:rPr>
      </w:pP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383F09">
        <w:rPr>
          <w:rFonts w:ascii="Arial" w:hAnsi="Arial" w:cs="Arial"/>
          <w:b/>
          <w:bCs/>
          <w:color w:val="000000" w:themeColor="text1"/>
          <w:u w:val="single"/>
        </w:rPr>
        <w:t xml:space="preserve">Selection Criteria </w:t>
      </w:r>
    </w:p>
    <w:p w:rsidR="00F0733F" w:rsidRPr="004E2A25" w:rsidRDefault="001C0B51" w:rsidP="00DB41A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>The mission of selected organizations</w:t>
      </w:r>
      <w:r w:rsidR="00F0733F" w:rsidRPr="00383F09">
        <w:rPr>
          <w:b/>
          <w:bCs/>
          <w:color w:val="000000" w:themeColor="text1"/>
        </w:rPr>
        <w:t xml:space="preserve"> must be consistent with the </w:t>
      </w:r>
      <w:r w:rsidR="002C49A6">
        <w:rPr>
          <w:b/>
          <w:bCs/>
          <w:color w:val="000000" w:themeColor="text1"/>
        </w:rPr>
        <w:t xml:space="preserve">mission and values of the </w:t>
      </w:r>
      <w:r w:rsidR="00F0733F" w:rsidRPr="00383F09">
        <w:rPr>
          <w:b/>
          <w:bCs/>
          <w:color w:val="000000" w:themeColor="text1"/>
        </w:rPr>
        <w:t>Arlington (VA) Chapter of The Links</w:t>
      </w:r>
      <w:r w:rsidR="002C49A6">
        <w:rPr>
          <w:b/>
          <w:bCs/>
          <w:color w:val="000000" w:themeColor="text1"/>
        </w:rPr>
        <w:t>, Incorporated.</w:t>
      </w:r>
      <w:r w:rsidR="00F0733F" w:rsidRPr="00383F09">
        <w:rPr>
          <w:b/>
          <w:bCs/>
          <w:color w:val="000000" w:themeColor="text1"/>
        </w:rPr>
        <w:t xml:space="preserve"> </w:t>
      </w:r>
    </w:p>
    <w:p w:rsidR="00F0733F" w:rsidRPr="004E2A25" w:rsidRDefault="004E2A25" w:rsidP="004E2A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383F09">
        <w:rPr>
          <w:b/>
          <w:bCs/>
          <w:color w:val="000000" w:themeColor="text1"/>
        </w:rPr>
        <w:t>For 2020, efforts that help remediate community suffering due to Covid-19 will receive major consideration.</w:t>
      </w:r>
    </w:p>
    <w:p w:rsidR="00F0733F" w:rsidRPr="004E2A25" w:rsidRDefault="001847B3" w:rsidP="004E2A25">
      <w:pPr>
        <w:numPr>
          <w:ilvl w:val="0"/>
          <w:numId w:val="8"/>
        </w:num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>Small o</w:t>
      </w:r>
      <w:r w:rsidR="00F0733F" w:rsidRPr="00383F09">
        <w:rPr>
          <w:b/>
          <w:bCs/>
          <w:color w:val="000000" w:themeColor="text1"/>
        </w:rPr>
        <w:t>rganizations with 501</w:t>
      </w:r>
      <w:r w:rsidR="001C0B51">
        <w:rPr>
          <w:b/>
          <w:bCs/>
          <w:color w:val="000000" w:themeColor="text1"/>
        </w:rPr>
        <w:t xml:space="preserve"> (</w:t>
      </w:r>
      <w:r w:rsidR="00F0733F" w:rsidRPr="00383F09">
        <w:rPr>
          <w:b/>
          <w:bCs/>
          <w:color w:val="000000" w:themeColor="text1"/>
        </w:rPr>
        <w:t>c</w:t>
      </w:r>
      <w:r w:rsidR="001C0B51">
        <w:rPr>
          <w:b/>
          <w:bCs/>
          <w:color w:val="000000" w:themeColor="text1"/>
        </w:rPr>
        <w:t>)</w:t>
      </w:r>
      <w:r w:rsidR="00F0733F" w:rsidRPr="00383F09">
        <w:rPr>
          <w:b/>
          <w:bCs/>
          <w:color w:val="000000" w:themeColor="text1"/>
        </w:rPr>
        <w:t xml:space="preserve"> (3) </w:t>
      </w:r>
      <w:r w:rsidRPr="00383F09">
        <w:rPr>
          <w:b/>
          <w:bCs/>
          <w:color w:val="000000" w:themeColor="text1"/>
        </w:rPr>
        <w:t xml:space="preserve">status </w:t>
      </w:r>
      <w:r w:rsidR="0065030E" w:rsidRPr="00383F09">
        <w:rPr>
          <w:b/>
          <w:bCs/>
          <w:color w:val="000000" w:themeColor="text1"/>
        </w:rPr>
        <w:t xml:space="preserve">must have </w:t>
      </w:r>
      <w:r w:rsidRPr="00383F09">
        <w:rPr>
          <w:b/>
          <w:bCs/>
          <w:color w:val="000000" w:themeColor="text1"/>
        </w:rPr>
        <w:t>with a proven history of serving either the Alexandria or Arlington communities</w:t>
      </w:r>
      <w:r w:rsidR="004E2A25">
        <w:rPr>
          <w:b/>
          <w:bCs/>
          <w:color w:val="000000" w:themeColor="text1"/>
        </w:rPr>
        <w:t>.</w:t>
      </w:r>
    </w:p>
    <w:p w:rsidR="00F0733F" w:rsidRPr="00383F09" w:rsidRDefault="00F0733F" w:rsidP="00DB41A8">
      <w:pPr>
        <w:outlineLvl w:val="0"/>
        <w:rPr>
          <w:b/>
          <w:bCs/>
          <w:color w:val="000000" w:themeColor="text1"/>
          <w:u w:val="single"/>
        </w:rPr>
      </w:pPr>
    </w:p>
    <w:p w:rsidR="00F0733F" w:rsidRPr="002C49A6" w:rsidRDefault="0065030E" w:rsidP="00DB41A8">
      <w:pPr>
        <w:outlineLvl w:val="0"/>
        <w:rPr>
          <w:rFonts w:ascii="Arial" w:hAnsi="Arial" w:cs="Arial"/>
          <w:b/>
          <w:bCs/>
          <w:color w:val="000000" w:themeColor="text1"/>
          <w:u w:val="single"/>
        </w:rPr>
      </w:pPr>
      <w:r w:rsidRPr="002C49A6">
        <w:rPr>
          <w:rFonts w:ascii="Arial" w:hAnsi="Arial" w:cs="Arial"/>
          <w:b/>
          <w:bCs/>
          <w:color w:val="000000" w:themeColor="text1"/>
          <w:u w:val="single"/>
        </w:rPr>
        <w:t xml:space="preserve">Funding Amount for </w:t>
      </w:r>
      <w:r w:rsidR="00F0733F" w:rsidRPr="002C49A6">
        <w:rPr>
          <w:rFonts w:ascii="Arial" w:hAnsi="Arial" w:cs="Arial"/>
          <w:b/>
          <w:bCs/>
          <w:color w:val="000000" w:themeColor="text1"/>
          <w:u w:val="single"/>
        </w:rPr>
        <w:t>20</w:t>
      </w:r>
      <w:r w:rsidRPr="002C49A6">
        <w:rPr>
          <w:rFonts w:ascii="Arial" w:hAnsi="Arial" w:cs="Arial"/>
          <w:b/>
          <w:bCs/>
          <w:color w:val="000000" w:themeColor="text1"/>
          <w:u w:val="single"/>
        </w:rPr>
        <w:t>20</w:t>
      </w:r>
    </w:p>
    <w:p w:rsidR="00F0733F" w:rsidRPr="00383F09" w:rsidRDefault="00F0733F" w:rsidP="00DB41A8">
      <w:pPr>
        <w:numPr>
          <w:ilvl w:val="0"/>
          <w:numId w:val="1"/>
        </w:num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>The Small Grant Pr</w:t>
      </w:r>
      <w:r w:rsidR="001C0B51">
        <w:rPr>
          <w:b/>
          <w:bCs/>
          <w:color w:val="000000" w:themeColor="text1"/>
        </w:rPr>
        <w:t>ogram</w:t>
      </w:r>
      <w:r w:rsidRPr="00383F09">
        <w:rPr>
          <w:b/>
          <w:bCs/>
          <w:color w:val="000000" w:themeColor="text1"/>
        </w:rPr>
        <w:t xml:space="preserve"> funds vary from year to year</w:t>
      </w:r>
      <w:r w:rsidR="00006841">
        <w:rPr>
          <w:b/>
          <w:bCs/>
          <w:color w:val="000000" w:themeColor="text1"/>
        </w:rPr>
        <w:t>.</w:t>
      </w:r>
    </w:p>
    <w:p w:rsidR="00F0733F" w:rsidRDefault="00006841" w:rsidP="00DB41A8">
      <w:pPr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The t</w:t>
      </w:r>
      <w:r w:rsidR="0065030E" w:rsidRPr="00383F09">
        <w:rPr>
          <w:b/>
          <w:bCs/>
          <w:color w:val="000000" w:themeColor="text1"/>
        </w:rPr>
        <w:t xml:space="preserve">otal allocation </w:t>
      </w:r>
      <w:r>
        <w:rPr>
          <w:b/>
          <w:bCs/>
          <w:color w:val="000000" w:themeColor="text1"/>
        </w:rPr>
        <w:t xml:space="preserve">for 2020 is </w:t>
      </w:r>
      <w:r w:rsidR="0065030E" w:rsidRPr="00383F09">
        <w:rPr>
          <w:b/>
          <w:bCs/>
          <w:color w:val="000000" w:themeColor="text1"/>
        </w:rPr>
        <w:t>$10,000</w:t>
      </w:r>
      <w:r>
        <w:rPr>
          <w:b/>
          <w:bCs/>
          <w:color w:val="000000" w:themeColor="text1"/>
        </w:rPr>
        <w:t>.</w:t>
      </w:r>
    </w:p>
    <w:p w:rsidR="00006841" w:rsidRPr="00383F09" w:rsidRDefault="00006841" w:rsidP="00DB41A8">
      <w:pPr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Amounts granted to individual organizations will vary.</w:t>
      </w:r>
    </w:p>
    <w:p w:rsidR="00F0733F" w:rsidRPr="00383F09" w:rsidRDefault="00F0733F" w:rsidP="00DB41A8">
      <w:pPr>
        <w:rPr>
          <w:b/>
          <w:bCs/>
          <w:color w:val="000000" w:themeColor="text1"/>
          <w:sz w:val="24"/>
        </w:rPr>
      </w:pPr>
    </w:p>
    <w:p w:rsidR="00F0733F" w:rsidRPr="00383F09" w:rsidRDefault="00F0733F" w:rsidP="00DB41A8">
      <w:pPr>
        <w:outlineLvl w:val="0"/>
        <w:rPr>
          <w:rFonts w:ascii="Arial" w:hAnsi="Arial" w:cs="Arial"/>
          <w:b/>
          <w:bCs/>
          <w:color w:val="000000" w:themeColor="text1"/>
          <w:u w:val="single"/>
        </w:rPr>
      </w:pPr>
      <w:r w:rsidRPr="00383F09">
        <w:rPr>
          <w:rFonts w:ascii="Arial" w:hAnsi="Arial" w:cs="Arial"/>
          <w:b/>
          <w:bCs/>
          <w:color w:val="000000" w:themeColor="text1"/>
          <w:u w:val="single"/>
        </w:rPr>
        <w:t>Participation</w:t>
      </w:r>
    </w:p>
    <w:p w:rsidR="00F0733F" w:rsidRPr="00383F09" w:rsidRDefault="001C0B51" w:rsidP="00DB41A8">
      <w:pPr>
        <w:numPr>
          <w:ilvl w:val="0"/>
          <w:numId w:val="4"/>
        </w:numPr>
        <w:outlineLvl w:val="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>Projects</w:t>
      </w:r>
      <w:r w:rsidR="00F0733F" w:rsidRPr="00383F09">
        <w:rPr>
          <w:b/>
          <w:bCs/>
          <w:color w:val="000000" w:themeColor="text1"/>
        </w:rPr>
        <w:t xml:space="preserve"> </w:t>
      </w:r>
      <w:r w:rsidR="00006841">
        <w:rPr>
          <w:b/>
          <w:bCs/>
          <w:color w:val="000000" w:themeColor="text1"/>
        </w:rPr>
        <w:t xml:space="preserve">that receive grants </w:t>
      </w:r>
      <w:r w:rsidR="00F0733F" w:rsidRPr="00383F09">
        <w:rPr>
          <w:b/>
          <w:bCs/>
          <w:color w:val="000000" w:themeColor="text1"/>
        </w:rPr>
        <w:t xml:space="preserve">should be completed within </w:t>
      </w:r>
      <w:r w:rsidR="0065030E" w:rsidRPr="00383F09">
        <w:rPr>
          <w:b/>
          <w:bCs/>
          <w:color w:val="000000" w:themeColor="text1"/>
        </w:rPr>
        <w:t>3-4 months after awarded.</w:t>
      </w:r>
    </w:p>
    <w:p w:rsidR="00F0733F" w:rsidRPr="00383F09" w:rsidRDefault="00006841" w:rsidP="00DB41A8">
      <w:pPr>
        <w:numPr>
          <w:ilvl w:val="0"/>
          <w:numId w:val="4"/>
        </w:numPr>
        <w:outlineLvl w:val="0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>For our documentation, the Chapter requires each awardee to submit, by January 31, 2021, a</w:t>
      </w:r>
      <w:r w:rsidR="00F0733F" w:rsidRPr="00383F09">
        <w:rPr>
          <w:b/>
          <w:bCs/>
          <w:color w:val="000000" w:themeColor="text1"/>
        </w:rPr>
        <w:t xml:space="preserve"> </w:t>
      </w:r>
      <w:r w:rsidR="00CF479C" w:rsidRPr="00383F09">
        <w:rPr>
          <w:b/>
          <w:bCs/>
          <w:color w:val="000000" w:themeColor="text1"/>
        </w:rPr>
        <w:t>one-</w:t>
      </w:r>
      <w:r w:rsidR="00F0733F" w:rsidRPr="00383F09">
        <w:rPr>
          <w:b/>
          <w:bCs/>
          <w:color w:val="000000" w:themeColor="text1"/>
        </w:rPr>
        <w:t xml:space="preserve">page </w:t>
      </w:r>
      <w:r>
        <w:rPr>
          <w:b/>
          <w:bCs/>
          <w:color w:val="000000" w:themeColor="text1"/>
        </w:rPr>
        <w:t xml:space="preserve">summary of how the funds were used. </w:t>
      </w:r>
      <w:r w:rsidR="00F0733F" w:rsidRPr="00383F09">
        <w:rPr>
          <w:b/>
          <w:bCs/>
          <w:color w:val="000000" w:themeColor="text1"/>
        </w:rPr>
        <w:t xml:space="preserve">Photographs </w:t>
      </w:r>
      <w:r>
        <w:rPr>
          <w:b/>
          <w:bCs/>
          <w:color w:val="000000" w:themeColor="text1"/>
        </w:rPr>
        <w:t>are encouraged.</w:t>
      </w:r>
      <w:r w:rsidR="00F0733F" w:rsidRPr="00383F09">
        <w:rPr>
          <w:b/>
          <w:bCs/>
          <w:color w:val="000000" w:themeColor="text1"/>
        </w:rPr>
        <w:t xml:space="preserve"> </w:t>
      </w:r>
    </w:p>
    <w:p w:rsidR="00F0733F" w:rsidRPr="00383F09" w:rsidRDefault="00F0733F" w:rsidP="00DB41A8">
      <w:pPr>
        <w:ind w:left="720"/>
        <w:outlineLvl w:val="0"/>
        <w:rPr>
          <w:rFonts w:ascii="Arial" w:hAnsi="Arial" w:cs="Arial"/>
          <w:b/>
          <w:bCs/>
          <w:color w:val="000000" w:themeColor="text1"/>
          <w:u w:val="single"/>
        </w:rPr>
      </w:pPr>
    </w:p>
    <w:p w:rsidR="00F0733F" w:rsidRPr="00383F09" w:rsidRDefault="00F0733F" w:rsidP="00DB41A8">
      <w:pPr>
        <w:outlineLvl w:val="0"/>
        <w:rPr>
          <w:rFonts w:ascii="Arial" w:hAnsi="Arial" w:cs="Arial"/>
          <w:b/>
          <w:bCs/>
          <w:color w:val="000000" w:themeColor="text1"/>
          <w:u w:val="single"/>
        </w:rPr>
      </w:pPr>
      <w:r w:rsidRPr="00383F09">
        <w:rPr>
          <w:rFonts w:ascii="Arial" w:hAnsi="Arial" w:cs="Arial"/>
          <w:b/>
          <w:bCs/>
          <w:color w:val="000000" w:themeColor="text1"/>
          <w:u w:val="single"/>
        </w:rPr>
        <w:t>Timeline</w:t>
      </w:r>
    </w:p>
    <w:p w:rsidR="00F0733F" w:rsidRPr="00383F09" w:rsidRDefault="00006841" w:rsidP="00DB41A8">
      <w:pPr>
        <w:numPr>
          <w:ilvl w:val="0"/>
          <w:numId w:val="2"/>
        </w:numPr>
        <w:tabs>
          <w:tab w:val="clear" w:pos="720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September 4, 2020</w:t>
      </w:r>
      <w:r>
        <w:rPr>
          <w:b/>
          <w:bCs/>
          <w:color w:val="000000" w:themeColor="text1"/>
        </w:rPr>
        <w:tab/>
      </w:r>
      <w:r w:rsidR="00F0733F" w:rsidRPr="00383F09">
        <w:rPr>
          <w:b/>
          <w:bCs/>
          <w:color w:val="000000" w:themeColor="text1"/>
        </w:rPr>
        <w:t xml:space="preserve">Community Partnership </w:t>
      </w:r>
      <w:r w:rsidR="00CF479C" w:rsidRPr="00383F09">
        <w:rPr>
          <w:b/>
          <w:bCs/>
          <w:color w:val="000000" w:themeColor="text1"/>
        </w:rPr>
        <w:t xml:space="preserve">Grant </w:t>
      </w:r>
      <w:r w:rsidR="00F0733F" w:rsidRPr="00383F09">
        <w:rPr>
          <w:b/>
          <w:bCs/>
          <w:color w:val="000000" w:themeColor="text1"/>
        </w:rPr>
        <w:t>information released</w:t>
      </w:r>
    </w:p>
    <w:p w:rsidR="00CF479C" w:rsidRPr="00006841" w:rsidRDefault="00006841" w:rsidP="00006841">
      <w:pPr>
        <w:numPr>
          <w:ilvl w:val="0"/>
          <w:numId w:val="2"/>
        </w:numPr>
        <w:tabs>
          <w:tab w:val="clear" w:pos="720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September 30, 2020</w:t>
      </w:r>
      <w:r>
        <w:rPr>
          <w:b/>
          <w:bCs/>
          <w:color w:val="000000" w:themeColor="text1"/>
        </w:rPr>
        <w:tab/>
      </w:r>
      <w:r w:rsidR="00F0733F" w:rsidRPr="00383F09">
        <w:rPr>
          <w:b/>
          <w:bCs/>
          <w:color w:val="000000" w:themeColor="text1"/>
        </w:rPr>
        <w:t>Deadline for receipt of application</w:t>
      </w:r>
      <w:r>
        <w:rPr>
          <w:b/>
          <w:bCs/>
          <w:color w:val="000000" w:themeColor="text1"/>
        </w:rPr>
        <w:t>s</w:t>
      </w:r>
    </w:p>
    <w:p w:rsidR="00F0733F" w:rsidRPr="00383F09" w:rsidRDefault="00006841" w:rsidP="00DB41A8">
      <w:pPr>
        <w:numPr>
          <w:ilvl w:val="0"/>
          <w:numId w:val="2"/>
        </w:numPr>
        <w:tabs>
          <w:tab w:val="clear" w:pos="720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October 7, 2020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CF479C" w:rsidRPr="00383F09">
        <w:rPr>
          <w:b/>
          <w:bCs/>
          <w:color w:val="000000" w:themeColor="text1"/>
        </w:rPr>
        <w:t xml:space="preserve">Awardees announced and notified </w:t>
      </w:r>
    </w:p>
    <w:p w:rsidR="00F0733F" w:rsidRPr="00383F09" w:rsidRDefault="00F0733F" w:rsidP="00DB41A8">
      <w:pPr>
        <w:ind w:left="720"/>
        <w:rPr>
          <w:rFonts w:ascii="Arial" w:hAnsi="Arial" w:cs="Arial"/>
          <w:b/>
          <w:bCs/>
          <w:color w:val="000000" w:themeColor="text1"/>
          <w:u w:val="single"/>
        </w:rPr>
      </w:pPr>
    </w:p>
    <w:p w:rsidR="00F0733F" w:rsidRPr="00383F09" w:rsidRDefault="002C49A6" w:rsidP="00DB41A8">
      <w:pPr>
        <w:outlineLvl w:val="0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Additional Information</w:t>
      </w:r>
    </w:p>
    <w:p w:rsidR="002C49A6" w:rsidRDefault="00F0733F" w:rsidP="002C49A6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2C49A6">
        <w:rPr>
          <w:b/>
          <w:bCs/>
          <w:color w:val="000000" w:themeColor="text1"/>
        </w:rPr>
        <w:t>Updates on application and questions will be posted on the Arlington Chapter of Links</w:t>
      </w:r>
      <w:r w:rsidR="002C49A6" w:rsidRPr="002C49A6">
        <w:rPr>
          <w:b/>
          <w:bCs/>
          <w:color w:val="000000" w:themeColor="text1"/>
        </w:rPr>
        <w:t>, Incorporated</w:t>
      </w:r>
      <w:r w:rsidRPr="002C49A6">
        <w:rPr>
          <w:b/>
          <w:bCs/>
          <w:color w:val="000000" w:themeColor="text1"/>
        </w:rPr>
        <w:t xml:space="preserve"> website.  </w:t>
      </w:r>
    </w:p>
    <w:p w:rsidR="002C49A6" w:rsidRDefault="002C49A6" w:rsidP="002C49A6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The Chapter President </w:t>
      </w:r>
      <w:r w:rsidR="00CF479C" w:rsidRPr="002C49A6">
        <w:rPr>
          <w:b/>
          <w:bCs/>
          <w:color w:val="000000" w:themeColor="text1"/>
        </w:rPr>
        <w:t>will</w:t>
      </w:r>
      <w:r>
        <w:rPr>
          <w:b/>
          <w:bCs/>
          <w:color w:val="000000" w:themeColor="text1"/>
        </w:rPr>
        <w:t xml:space="preserve"> </w:t>
      </w:r>
      <w:r w:rsidR="00F0733F" w:rsidRPr="002C49A6">
        <w:rPr>
          <w:b/>
          <w:bCs/>
          <w:color w:val="000000" w:themeColor="text1"/>
        </w:rPr>
        <w:t>forward</w:t>
      </w:r>
      <w:r>
        <w:rPr>
          <w:b/>
          <w:bCs/>
          <w:color w:val="000000" w:themeColor="text1"/>
        </w:rPr>
        <w:t xml:space="preserve"> the application information</w:t>
      </w:r>
      <w:r w:rsidR="00F0733F" w:rsidRPr="002C49A6">
        <w:rPr>
          <w:b/>
          <w:bCs/>
          <w:color w:val="000000" w:themeColor="text1"/>
        </w:rPr>
        <w:t xml:space="preserve"> to</w:t>
      </w:r>
      <w:r w:rsidR="00CF479C" w:rsidRPr="002C49A6">
        <w:rPr>
          <w:b/>
          <w:bCs/>
          <w:color w:val="000000" w:themeColor="text1"/>
        </w:rPr>
        <w:t xml:space="preserve"> appropriate</w:t>
      </w:r>
      <w:r w:rsidR="00F0733F" w:rsidRPr="002C49A6">
        <w:rPr>
          <w:b/>
          <w:bCs/>
          <w:color w:val="000000" w:themeColor="text1"/>
        </w:rPr>
        <w:t xml:space="preserve"> former recipients of partnership gran</w:t>
      </w:r>
      <w:r>
        <w:rPr>
          <w:b/>
          <w:bCs/>
          <w:color w:val="000000" w:themeColor="text1"/>
        </w:rPr>
        <w:t>ts and to other organizations, as appropriate.</w:t>
      </w:r>
    </w:p>
    <w:p w:rsidR="00F0733F" w:rsidRDefault="00F0733F" w:rsidP="002C49A6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2C49A6">
        <w:rPr>
          <w:b/>
          <w:bCs/>
          <w:color w:val="000000" w:themeColor="text1"/>
        </w:rPr>
        <w:t>Grant request</w:t>
      </w:r>
      <w:r w:rsidR="002C49A6">
        <w:rPr>
          <w:b/>
          <w:bCs/>
          <w:color w:val="000000" w:themeColor="text1"/>
        </w:rPr>
        <w:t xml:space="preserve">s </w:t>
      </w:r>
      <w:r w:rsidRPr="002C49A6">
        <w:rPr>
          <w:b/>
          <w:bCs/>
          <w:color w:val="000000" w:themeColor="text1"/>
        </w:rPr>
        <w:t xml:space="preserve">will be evaluated by a team of </w:t>
      </w:r>
      <w:r w:rsidR="002C49A6">
        <w:rPr>
          <w:b/>
          <w:bCs/>
          <w:color w:val="000000" w:themeColor="text1"/>
        </w:rPr>
        <w:t>Chapter readers.</w:t>
      </w:r>
    </w:p>
    <w:p w:rsidR="002C49A6" w:rsidRPr="002C49A6" w:rsidRDefault="002C49A6" w:rsidP="002C49A6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Chapter members may encourage appropriate community organizations to apply.</w:t>
      </w:r>
    </w:p>
    <w:p w:rsidR="00F0733F" w:rsidRPr="00383F09" w:rsidRDefault="00CF479C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br w:type="page"/>
      </w:r>
    </w:p>
    <w:p w:rsidR="00F0733F" w:rsidRPr="00383F09" w:rsidRDefault="00F0733F" w:rsidP="00DB41A8">
      <w:pPr>
        <w:ind w:left="2880" w:firstLine="720"/>
        <w:rPr>
          <w:rFonts w:ascii="Arial" w:hAnsi="Arial" w:cs="Arial"/>
          <w:b/>
          <w:bCs/>
          <w:color w:val="000000" w:themeColor="text1"/>
        </w:rPr>
      </w:pPr>
      <w:r w:rsidRPr="00383F09">
        <w:rPr>
          <w:rFonts w:ascii="Arial" w:hAnsi="Arial" w:cs="Arial"/>
          <w:b/>
          <w:bCs/>
          <w:color w:val="000000" w:themeColor="text1"/>
        </w:rPr>
        <w:t xml:space="preserve">   </w:t>
      </w:r>
      <w:r w:rsidRPr="00383F09"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4E5E97F4" wp14:editId="1DF84DB9">
            <wp:extent cx="1309370" cy="702310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3F" w:rsidRPr="00383F09" w:rsidRDefault="00F0733F" w:rsidP="00DB41A8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F0733F" w:rsidRPr="00383F09" w:rsidRDefault="00F0733F" w:rsidP="002C49A6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383F09">
        <w:rPr>
          <w:rFonts w:ascii="Arial" w:hAnsi="Arial" w:cs="Arial"/>
          <w:b/>
          <w:bCs/>
          <w:color w:val="000000" w:themeColor="text1"/>
        </w:rPr>
        <w:t xml:space="preserve">Arlington Chapter of </w:t>
      </w:r>
      <w:proofErr w:type="gramStart"/>
      <w:r w:rsidRPr="00383F09">
        <w:rPr>
          <w:rFonts w:ascii="Arial" w:hAnsi="Arial" w:cs="Arial"/>
          <w:b/>
          <w:bCs/>
          <w:color w:val="000000" w:themeColor="text1"/>
        </w:rPr>
        <w:t>The</w:t>
      </w:r>
      <w:proofErr w:type="gramEnd"/>
      <w:r w:rsidRPr="00383F09">
        <w:rPr>
          <w:rFonts w:ascii="Arial" w:hAnsi="Arial" w:cs="Arial"/>
          <w:b/>
          <w:bCs/>
          <w:color w:val="000000" w:themeColor="text1"/>
        </w:rPr>
        <w:t xml:space="preserve"> Links, Inc</w:t>
      </w:r>
      <w:r w:rsidR="002C49A6">
        <w:rPr>
          <w:rFonts w:ascii="Arial" w:hAnsi="Arial" w:cs="Arial"/>
          <w:b/>
          <w:bCs/>
          <w:color w:val="000000" w:themeColor="text1"/>
        </w:rPr>
        <w:t>orporated</w:t>
      </w:r>
    </w:p>
    <w:p w:rsidR="00F0733F" w:rsidRPr="00383F09" w:rsidRDefault="00F0733F" w:rsidP="002C49A6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83F09">
        <w:rPr>
          <w:rFonts w:ascii="Arial" w:hAnsi="Arial" w:cs="Arial"/>
          <w:b/>
          <w:bCs/>
          <w:color w:val="000000" w:themeColor="text1"/>
        </w:rPr>
        <w:t>20</w:t>
      </w:r>
      <w:r w:rsidR="00CF479C" w:rsidRPr="00383F09">
        <w:rPr>
          <w:rFonts w:ascii="Arial" w:hAnsi="Arial" w:cs="Arial"/>
          <w:b/>
          <w:bCs/>
          <w:color w:val="000000" w:themeColor="text1"/>
        </w:rPr>
        <w:t>20</w:t>
      </w:r>
      <w:r w:rsidRPr="00383F09">
        <w:rPr>
          <w:rFonts w:ascii="Arial" w:hAnsi="Arial" w:cs="Arial"/>
          <w:b/>
          <w:bCs/>
          <w:color w:val="000000" w:themeColor="text1"/>
        </w:rPr>
        <w:t xml:space="preserve"> Community Partnership Small Grant Application</w:t>
      </w:r>
    </w:p>
    <w:p w:rsidR="00383F09" w:rsidRPr="00383F09" w:rsidRDefault="00E20BF8" w:rsidP="002C49A6">
      <w:pPr>
        <w:jc w:val="center"/>
        <w:rPr>
          <w:rFonts w:ascii="Arial" w:hAnsi="Arial" w:cs="Arial"/>
          <w:b/>
          <w:bCs/>
          <w:color w:val="000000" w:themeColor="text1"/>
        </w:rPr>
      </w:pPr>
      <w:hyperlink r:id="rId8" w:history="1">
        <w:r w:rsidR="00383F09" w:rsidRPr="00383F09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>grantsarlingtonlinks@gmail.com</w:t>
        </w:r>
      </w:hyperlink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 xml:space="preserve">Organization: ________________________________________        EIN: __________________________________     </w:t>
      </w:r>
    </w:p>
    <w:p w:rsidR="00F0733F" w:rsidRPr="00383F09" w:rsidRDefault="00F0733F" w:rsidP="00DB41A8">
      <w:pPr>
        <w:rPr>
          <w:b/>
          <w:bCs/>
          <w:color w:val="000000" w:themeColor="text1"/>
        </w:rPr>
      </w:pP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>Address: ____________________________________________________________________________________________ (street / city / state / zip code)</w:t>
      </w:r>
    </w:p>
    <w:p w:rsidR="00F0733F" w:rsidRPr="00383F09" w:rsidRDefault="00F0733F" w:rsidP="00DB41A8">
      <w:pPr>
        <w:rPr>
          <w:b/>
          <w:bCs/>
          <w:color w:val="000000" w:themeColor="text1"/>
        </w:rPr>
      </w:pP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>Organization Phone Office Number</w:t>
      </w:r>
      <w:proofErr w:type="gramStart"/>
      <w:r w:rsidR="00672CE3">
        <w:rPr>
          <w:b/>
          <w:bCs/>
          <w:color w:val="000000" w:themeColor="text1"/>
        </w:rPr>
        <w:t>:</w:t>
      </w:r>
      <w:r w:rsidRPr="00383F09">
        <w:rPr>
          <w:b/>
          <w:bCs/>
          <w:color w:val="000000" w:themeColor="text1"/>
        </w:rPr>
        <w:t>_</w:t>
      </w:r>
      <w:proofErr w:type="gramEnd"/>
      <w:r w:rsidRPr="00383F09">
        <w:rPr>
          <w:b/>
          <w:bCs/>
          <w:color w:val="000000" w:themeColor="text1"/>
        </w:rPr>
        <w:t>______________________     Organization Number of Paid Staff____________</w:t>
      </w:r>
      <w:r w:rsidRPr="00383F09">
        <w:rPr>
          <w:b/>
          <w:bCs/>
          <w:color w:val="000000" w:themeColor="text1"/>
        </w:rPr>
        <w:tab/>
      </w:r>
    </w:p>
    <w:p w:rsidR="00F0733F" w:rsidRPr="00383F09" w:rsidRDefault="00F0733F" w:rsidP="00DB41A8">
      <w:pPr>
        <w:rPr>
          <w:b/>
          <w:bCs/>
          <w:color w:val="000000" w:themeColor="text1"/>
        </w:rPr>
      </w:pP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 xml:space="preserve">Project Leader Contact Information:                                                             </w:t>
      </w: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 xml:space="preserve">   </w:t>
      </w: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>Name</w:t>
      </w:r>
      <w:r w:rsidR="00CF479C" w:rsidRPr="00383F09">
        <w:rPr>
          <w:b/>
          <w:bCs/>
          <w:color w:val="000000" w:themeColor="text1"/>
        </w:rPr>
        <w:t>:</w:t>
      </w:r>
      <w:r w:rsidRPr="00383F09">
        <w:rPr>
          <w:b/>
          <w:bCs/>
          <w:color w:val="000000" w:themeColor="text1"/>
        </w:rPr>
        <w:t xml:space="preserve"> _____________________________________________           Grant Request: </w:t>
      </w:r>
      <w:r w:rsidRPr="00383F09">
        <w:rPr>
          <w:b/>
          <w:bCs/>
          <w:color w:val="000000" w:themeColor="text1"/>
          <w:u w:val="single"/>
        </w:rPr>
        <w:t>_$_</w:t>
      </w:r>
      <w:r w:rsidRPr="00383F09">
        <w:rPr>
          <w:b/>
          <w:bCs/>
          <w:color w:val="000000" w:themeColor="text1"/>
        </w:rPr>
        <w:t xml:space="preserve">_____________________ </w:t>
      </w: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 xml:space="preserve">   </w:t>
      </w: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>Email address</w:t>
      </w:r>
      <w:proofErr w:type="gramStart"/>
      <w:r w:rsidR="00CF479C" w:rsidRPr="00383F09">
        <w:rPr>
          <w:b/>
          <w:bCs/>
          <w:color w:val="000000" w:themeColor="text1"/>
        </w:rPr>
        <w:t>:</w:t>
      </w:r>
      <w:r w:rsidRPr="00383F09">
        <w:rPr>
          <w:b/>
          <w:bCs/>
          <w:color w:val="000000" w:themeColor="text1"/>
        </w:rPr>
        <w:t>_</w:t>
      </w:r>
      <w:proofErr w:type="gramEnd"/>
      <w:r w:rsidRPr="00383F09">
        <w:rPr>
          <w:b/>
          <w:bCs/>
          <w:color w:val="000000" w:themeColor="text1"/>
        </w:rPr>
        <w:t>______________________________________           Match (cash): __________________________</w:t>
      </w: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 xml:space="preserve">   </w:t>
      </w: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>Work phone</w:t>
      </w:r>
      <w:proofErr w:type="gramStart"/>
      <w:r w:rsidR="00CF479C" w:rsidRPr="00383F09">
        <w:rPr>
          <w:b/>
          <w:bCs/>
          <w:color w:val="000000" w:themeColor="text1"/>
        </w:rPr>
        <w:t>:</w:t>
      </w:r>
      <w:r w:rsidRPr="00383F09">
        <w:rPr>
          <w:b/>
          <w:bCs/>
          <w:color w:val="000000" w:themeColor="text1"/>
        </w:rPr>
        <w:t>_</w:t>
      </w:r>
      <w:proofErr w:type="gramEnd"/>
      <w:r w:rsidRPr="00383F09">
        <w:rPr>
          <w:b/>
          <w:bCs/>
          <w:color w:val="000000" w:themeColor="text1"/>
        </w:rPr>
        <w:t>_______________________________________            Cell phone</w:t>
      </w:r>
      <w:r w:rsidR="00CF479C" w:rsidRPr="00383F09">
        <w:rPr>
          <w:b/>
          <w:bCs/>
          <w:color w:val="000000" w:themeColor="text1"/>
        </w:rPr>
        <w:t>:</w:t>
      </w:r>
      <w:r w:rsidRPr="00383F09">
        <w:rPr>
          <w:b/>
          <w:bCs/>
          <w:color w:val="000000" w:themeColor="text1"/>
        </w:rPr>
        <w:t xml:space="preserve"> _____________________________                       </w:t>
      </w:r>
    </w:p>
    <w:p w:rsidR="00F0733F" w:rsidRPr="00383F09" w:rsidRDefault="00F0733F" w:rsidP="00DB41A8">
      <w:pPr>
        <w:rPr>
          <w:b/>
          <w:bCs/>
          <w:color w:val="000000" w:themeColor="text1"/>
        </w:rPr>
      </w:pP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>Match (in-kind or sweat equity): __________________________________________________________________</w:t>
      </w:r>
    </w:p>
    <w:p w:rsidR="00F0733F" w:rsidRPr="00383F09" w:rsidRDefault="00F0733F" w:rsidP="00DB41A8">
      <w:pPr>
        <w:rPr>
          <w:b/>
          <w:bCs/>
          <w:color w:val="000000" w:themeColor="text1"/>
        </w:rPr>
      </w:pPr>
    </w:p>
    <w:p w:rsidR="00F0733F" w:rsidRPr="00383F09" w:rsidRDefault="00F0733F" w:rsidP="00DB41A8">
      <w:pPr>
        <w:rPr>
          <w:b/>
          <w:bCs/>
          <w:color w:val="000000" w:themeColor="text1"/>
        </w:rPr>
      </w:pP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383F09">
        <w:rPr>
          <w:b/>
          <w:bCs/>
          <w:color w:val="000000" w:themeColor="text1"/>
        </w:rPr>
        <w:t>Names of other Donors/Sponsors</w:t>
      </w:r>
      <w:proofErr w:type="gramStart"/>
      <w:r w:rsidR="00383F09" w:rsidRPr="00383F09">
        <w:rPr>
          <w:b/>
          <w:bCs/>
          <w:color w:val="000000" w:themeColor="text1"/>
        </w:rPr>
        <w:t>:</w:t>
      </w:r>
      <w:r w:rsidRPr="00383F09">
        <w:rPr>
          <w:b/>
          <w:bCs/>
          <w:color w:val="000000" w:themeColor="text1"/>
        </w:rPr>
        <w:t>_</w:t>
      </w:r>
      <w:proofErr w:type="gramEnd"/>
      <w:r w:rsidRPr="00383F09">
        <w:rPr>
          <w:b/>
          <w:bCs/>
          <w:color w:val="000000" w:themeColor="text1"/>
        </w:rPr>
        <w:t>______________________________________________________</w:t>
      </w:r>
    </w:p>
    <w:p w:rsidR="00F0733F" w:rsidRPr="00383F09" w:rsidRDefault="00F0733F" w:rsidP="00DB41A8">
      <w:pPr>
        <w:rPr>
          <w:b/>
          <w:bCs/>
          <w:color w:val="000000" w:themeColor="text1"/>
          <w:sz w:val="16"/>
          <w:szCs w:val="16"/>
        </w:rPr>
      </w:pPr>
      <w:r w:rsidRPr="00383F09">
        <w:rPr>
          <w:b/>
          <w:bCs/>
          <w:color w:val="000000" w:themeColor="text1"/>
          <w:sz w:val="16"/>
          <w:szCs w:val="16"/>
        </w:rPr>
        <w:t xml:space="preserve"> </w:t>
      </w:r>
    </w:p>
    <w:p w:rsidR="00F0733F" w:rsidRPr="00383F09" w:rsidRDefault="00F0733F" w:rsidP="00DB41A8">
      <w:pPr>
        <w:rPr>
          <w:b/>
          <w:bCs/>
          <w:color w:val="000000" w:themeColor="text1"/>
          <w:sz w:val="16"/>
          <w:szCs w:val="16"/>
        </w:rPr>
      </w:pP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257418">
        <w:rPr>
          <w:b/>
          <w:bCs/>
          <w:i/>
          <w:iCs/>
          <w:color w:val="000000" w:themeColor="text1"/>
        </w:rPr>
        <w:t>Project Summary</w:t>
      </w:r>
      <w:r w:rsidRPr="00383F09">
        <w:rPr>
          <w:b/>
          <w:bCs/>
          <w:color w:val="000000" w:themeColor="text1"/>
        </w:rPr>
        <w:t xml:space="preserve">   Describe project purpose and plan</w:t>
      </w:r>
      <w:r w:rsidR="00383F09" w:rsidRPr="00383F09">
        <w:rPr>
          <w:b/>
          <w:bCs/>
          <w:color w:val="000000" w:themeColor="text1"/>
        </w:rPr>
        <w:t>. D</w:t>
      </w:r>
      <w:r w:rsidRPr="00383F09">
        <w:rPr>
          <w:b/>
          <w:bCs/>
          <w:color w:val="000000" w:themeColor="text1"/>
        </w:rPr>
        <w:t>o not exceed this space or use font size smaller than 10 point.</w:t>
      </w:r>
    </w:p>
    <w:tbl>
      <w:tblPr>
        <w:tblW w:w="10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9"/>
      </w:tblGrid>
      <w:tr w:rsidR="00383F09" w:rsidRPr="00383F09" w:rsidTr="00257418">
        <w:trPr>
          <w:trHeight w:val="3599"/>
        </w:trPr>
        <w:tc>
          <w:tcPr>
            <w:tcW w:w="10849" w:type="dxa"/>
            <w:shd w:val="clear" w:color="auto" w:fill="auto"/>
          </w:tcPr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F0733F" w:rsidRPr="00383F09" w:rsidRDefault="00F0733F" w:rsidP="00DB41A8">
      <w:pPr>
        <w:rPr>
          <w:b/>
          <w:bCs/>
          <w:color w:val="000000" w:themeColor="text1"/>
          <w:sz w:val="16"/>
          <w:szCs w:val="16"/>
        </w:rPr>
      </w:pPr>
    </w:p>
    <w:p w:rsidR="00F0733F" w:rsidRPr="00383F09" w:rsidRDefault="00F0733F" w:rsidP="00DB41A8">
      <w:pPr>
        <w:rPr>
          <w:b/>
          <w:bCs/>
          <w:color w:val="000000" w:themeColor="text1"/>
        </w:rPr>
      </w:pPr>
      <w:r w:rsidRPr="00257418">
        <w:rPr>
          <w:b/>
          <w:bCs/>
          <w:i/>
          <w:iCs/>
          <w:color w:val="000000" w:themeColor="text1"/>
        </w:rPr>
        <w:t>Project Outcomes</w:t>
      </w:r>
      <w:r w:rsidRPr="00383F09">
        <w:rPr>
          <w:b/>
          <w:bCs/>
          <w:color w:val="000000" w:themeColor="text1"/>
        </w:rPr>
        <w:t xml:space="preserve">   Quantify expected results, such as “will reach “x” number of children, families, etc.</w:t>
      </w:r>
    </w:p>
    <w:tbl>
      <w:tblPr>
        <w:tblW w:w="10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9"/>
      </w:tblGrid>
      <w:tr w:rsidR="00383F09" w:rsidRPr="00383F09" w:rsidTr="00383F09">
        <w:trPr>
          <w:trHeight w:val="56"/>
        </w:trPr>
        <w:tc>
          <w:tcPr>
            <w:tcW w:w="10849" w:type="dxa"/>
            <w:shd w:val="clear" w:color="auto" w:fill="auto"/>
          </w:tcPr>
          <w:p w:rsidR="00F0733F" w:rsidRPr="00257418" w:rsidRDefault="00F0733F" w:rsidP="00257418"/>
          <w:p w:rsidR="00F0733F" w:rsidRPr="00257418" w:rsidRDefault="00F0733F" w:rsidP="00257418">
            <w:r w:rsidRPr="00257418">
              <w:t xml:space="preserve"> </w:t>
            </w:r>
          </w:p>
          <w:p w:rsidR="00F0733F" w:rsidRPr="00257418" w:rsidRDefault="00F0733F" w:rsidP="00257418"/>
          <w:p w:rsidR="00F0733F" w:rsidRPr="00257418" w:rsidRDefault="00F0733F" w:rsidP="00257418">
            <w:r w:rsidRPr="00257418">
              <w:t xml:space="preserve"> </w:t>
            </w:r>
          </w:p>
          <w:p w:rsidR="00F0733F" w:rsidRPr="00257418" w:rsidRDefault="00F0733F" w:rsidP="00257418"/>
          <w:p w:rsidR="00F0733F" w:rsidRPr="00257418" w:rsidRDefault="00F0733F" w:rsidP="00257418"/>
          <w:p w:rsidR="00F0733F" w:rsidRPr="00257418" w:rsidRDefault="00F0733F" w:rsidP="00257418"/>
          <w:p w:rsidR="00F0733F" w:rsidRPr="00257418" w:rsidRDefault="00F0733F" w:rsidP="00257418"/>
        </w:tc>
      </w:tr>
      <w:tr w:rsidR="00383F09" w:rsidRPr="00383F09" w:rsidTr="00533A74">
        <w:trPr>
          <w:trHeight w:val="4013"/>
        </w:trPr>
        <w:tc>
          <w:tcPr>
            <w:tcW w:w="10849" w:type="dxa"/>
            <w:shd w:val="clear" w:color="auto" w:fill="auto"/>
          </w:tcPr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  <w:r w:rsidRPr="00257418">
              <w:rPr>
                <w:rFonts w:cs="Arial-BoldMT"/>
                <w:b/>
                <w:bCs/>
                <w:i/>
                <w:iCs/>
                <w:color w:val="000000" w:themeColor="text1"/>
              </w:rPr>
              <w:t>Project Planning Process</w:t>
            </w:r>
            <w:r w:rsidRPr="00383F09">
              <w:rPr>
                <w:rFonts w:cs="Arial-BoldMT"/>
                <w:b/>
                <w:bCs/>
                <w:color w:val="000000" w:themeColor="text1"/>
              </w:rPr>
              <w:t xml:space="preserve">   Describe how you included other stakeholders in the planning process for the proposed project. </w:t>
            </w:r>
            <w:r w:rsidR="00383F09" w:rsidRPr="00383F09">
              <w:rPr>
                <w:rFonts w:cs="Arial-BoldMT"/>
                <w:b/>
                <w:bCs/>
                <w:color w:val="000000" w:themeColor="text1"/>
              </w:rPr>
              <w:t>For example, h</w:t>
            </w:r>
            <w:r w:rsidRPr="00383F09">
              <w:rPr>
                <w:rFonts w:cs="Arial-BoldMT"/>
                <w:b/>
                <w:bCs/>
                <w:color w:val="000000" w:themeColor="text1"/>
              </w:rPr>
              <w:t xml:space="preserve">ave you conducted </w:t>
            </w:r>
            <w:r w:rsidR="00383F09" w:rsidRPr="00383F09">
              <w:rPr>
                <w:rFonts w:cs="Arial-BoldMT"/>
                <w:b/>
                <w:bCs/>
                <w:color w:val="000000" w:themeColor="text1"/>
              </w:rPr>
              <w:t xml:space="preserve">a </w:t>
            </w:r>
            <w:r w:rsidRPr="00383F09">
              <w:rPr>
                <w:rFonts w:cs="Arial-BoldMT"/>
                <w:b/>
                <w:bCs/>
                <w:color w:val="000000" w:themeColor="text1"/>
              </w:rPr>
              <w:t>survey to determine need and support</w:t>
            </w:r>
            <w:r w:rsidR="00383F09" w:rsidRPr="00383F09">
              <w:rPr>
                <w:rFonts w:cs="Arial-BoldMT"/>
                <w:b/>
                <w:bCs/>
                <w:color w:val="000000" w:themeColor="text1"/>
              </w:rPr>
              <w:t xml:space="preserve">? </w:t>
            </w:r>
            <w:r w:rsidRPr="00383F09">
              <w:rPr>
                <w:rFonts w:cs="Arial-BoldMT"/>
                <w:b/>
                <w:bCs/>
                <w:color w:val="000000" w:themeColor="text1"/>
              </w:rPr>
              <w:t xml:space="preserve"> </w:t>
            </w:r>
            <w:r w:rsidR="00383F09" w:rsidRPr="00383F09">
              <w:rPr>
                <w:rFonts w:cs="Arial-BoldMT"/>
                <w:b/>
                <w:bCs/>
                <w:color w:val="000000" w:themeColor="text1"/>
              </w:rPr>
              <w:t>S</w:t>
            </w:r>
            <w:r w:rsidRPr="00383F09">
              <w:rPr>
                <w:rFonts w:cs="Arial-BoldMT"/>
                <w:b/>
                <w:bCs/>
                <w:color w:val="000000" w:themeColor="text1"/>
              </w:rPr>
              <w:t>et up a project Steering Committee?</w:t>
            </w:r>
            <w:r w:rsidR="00383F09" w:rsidRPr="00383F09">
              <w:rPr>
                <w:rFonts w:cs="Arial-BoldMT"/>
                <w:b/>
                <w:bCs/>
                <w:color w:val="000000" w:themeColor="text1"/>
              </w:rPr>
              <w:t xml:space="preserve"> </w:t>
            </w: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color w:val="000000" w:themeColor="text1"/>
              </w:rPr>
            </w:pPr>
            <w:r w:rsidRPr="00383F09">
              <w:rPr>
                <w:rFonts w:cs="Arial-BoldMT"/>
                <w:b/>
                <w:bCs/>
                <w:color w:val="000000" w:themeColor="text1"/>
              </w:rPr>
              <w:t>Implementation Plan</w:t>
            </w:r>
            <w:r w:rsidRPr="00383F09">
              <w:rPr>
                <w:rFonts w:cs="ArialMT"/>
                <w:b/>
                <w:bCs/>
                <w:color w:val="000000" w:themeColor="text1"/>
              </w:rPr>
              <w:t xml:space="preserve">    List the sequential steps/tasks you will take to</w:t>
            </w:r>
            <w:r w:rsidR="00383F09" w:rsidRPr="00383F09">
              <w:rPr>
                <w:rFonts w:cs="ArialMT"/>
                <w:b/>
                <w:bCs/>
                <w:color w:val="000000" w:themeColor="text1"/>
              </w:rPr>
              <w:t xml:space="preserve"> use the funds received.</w:t>
            </w:r>
          </w:p>
          <w:p w:rsidR="00F0733F" w:rsidRPr="00383F09" w:rsidRDefault="00F0733F" w:rsidP="00DB41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="Arial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ind w:left="360"/>
              <w:rPr>
                <w:rFonts w:cs="Arial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="Arial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ind w:left="360"/>
              <w:rPr>
                <w:rFonts w:cs="Arial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="Arial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ind w:left="360"/>
              <w:rPr>
                <w:rFonts w:cs="Arial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="Arial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ind w:left="360"/>
              <w:rPr>
                <w:rFonts w:cs="Arial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ind w:left="360"/>
              <w:rPr>
                <w:rFonts w:cs="ArialMT"/>
                <w:b/>
                <w:bCs/>
                <w:color w:val="000000" w:themeColor="text1"/>
              </w:rPr>
            </w:pPr>
          </w:p>
        </w:tc>
      </w:tr>
    </w:tbl>
    <w:p w:rsidR="00F0733F" w:rsidRPr="00383F09" w:rsidRDefault="00F0733F" w:rsidP="00DB41A8">
      <w:pPr>
        <w:autoSpaceDE w:val="0"/>
        <w:autoSpaceDN w:val="0"/>
        <w:adjustRightInd w:val="0"/>
        <w:rPr>
          <w:rFonts w:cs="Arial-BoldMT"/>
          <w:b/>
          <w:bCs/>
          <w:color w:val="000000" w:themeColor="text1"/>
          <w:sz w:val="16"/>
          <w:szCs w:val="16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8"/>
      </w:tblGrid>
      <w:tr w:rsidR="00383F09" w:rsidRPr="00383F09" w:rsidTr="00533A74">
        <w:trPr>
          <w:trHeight w:val="1025"/>
        </w:trPr>
        <w:tc>
          <w:tcPr>
            <w:tcW w:w="10818" w:type="dxa"/>
            <w:shd w:val="clear" w:color="auto" w:fill="auto"/>
          </w:tcPr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color w:val="000000" w:themeColor="text1"/>
              </w:rPr>
            </w:pPr>
            <w:r w:rsidRPr="00383F09">
              <w:rPr>
                <w:rFonts w:cs="ArialMT"/>
                <w:b/>
                <w:bCs/>
                <w:color w:val="000000" w:themeColor="text1"/>
              </w:rPr>
              <w:t>Is the proposed project part of a larger program?     Yes__   no___             If so, please tell about the larger program.</w:t>
            </w: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  <w:p w:rsidR="00F0733F" w:rsidRPr="00383F09" w:rsidRDefault="00F0733F" w:rsidP="00DB41A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</w:rPr>
            </w:pPr>
          </w:p>
        </w:tc>
      </w:tr>
    </w:tbl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  <w:r w:rsidRPr="00383F09">
        <w:rPr>
          <w:rFonts w:ascii="Arial" w:hAnsi="Arial" w:cs="Arial"/>
          <w:b/>
          <w:bCs/>
          <w:color w:val="000000" w:themeColor="text1"/>
        </w:rPr>
        <w:t>Project Coordinator (Print Name) ____________________________________</w:t>
      </w: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  <w:r w:rsidRPr="00383F09">
        <w:rPr>
          <w:rFonts w:ascii="Arial" w:hAnsi="Arial" w:cs="Arial"/>
          <w:b/>
          <w:bCs/>
          <w:color w:val="000000" w:themeColor="text1"/>
        </w:rPr>
        <w:t>Signature:  __________________________________</w:t>
      </w:r>
      <w:r w:rsidRPr="00383F09">
        <w:rPr>
          <w:rFonts w:ascii="Arial" w:hAnsi="Arial" w:cs="Arial"/>
          <w:b/>
          <w:bCs/>
          <w:color w:val="000000" w:themeColor="text1"/>
          <w:u w:val="single"/>
        </w:rPr>
        <w:t xml:space="preserve">                              </w:t>
      </w:r>
      <w:r w:rsidRPr="00383F09">
        <w:rPr>
          <w:rFonts w:ascii="Arial" w:hAnsi="Arial" w:cs="Arial"/>
          <w:b/>
          <w:bCs/>
          <w:color w:val="000000" w:themeColor="text1"/>
        </w:rPr>
        <w:t>___     Date_______________________</w:t>
      </w: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  <w:r w:rsidRPr="00383F09">
        <w:rPr>
          <w:rFonts w:ascii="Arial" w:hAnsi="Arial" w:cs="Arial"/>
          <w:b/>
          <w:bCs/>
          <w:color w:val="000000" w:themeColor="text1"/>
        </w:rPr>
        <w:t>Project Director (Print Name) ______________________________________</w:t>
      </w: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</w:p>
    <w:p w:rsidR="00F0733F" w:rsidRPr="00383F09" w:rsidRDefault="00F0733F" w:rsidP="00DB41A8">
      <w:pPr>
        <w:rPr>
          <w:rFonts w:ascii="Arial" w:hAnsi="Arial" w:cs="Arial"/>
          <w:b/>
          <w:bCs/>
          <w:color w:val="000000" w:themeColor="text1"/>
        </w:rPr>
      </w:pPr>
      <w:r w:rsidRPr="00383F09">
        <w:rPr>
          <w:rFonts w:ascii="Arial" w:hAnsi="Arial" w:cs="Arial"/>
          <w:b/>
          <w:bCs/>
          <w:color w:val="000000" w:themeColor="text1"/>
        </w:rPr>
        <w:t>Signature:   _____________________________________________________    Date______________________</w:t>
      </w:r>
    </w:p>
    <w:p w:rsidR="00F0733F" w:rsidRDefault="00F0733F" w:rsidP="00DB41A8">
      <w:pPr>
        <w:rPr>
          <w:rFonts w:ascii="Arial" w:hAnsi="Arial" w:cs="Arial"/>
          <w:color w:val="000000"/>
        </w:rPr>
      </w:pPr>
    </w:p>
    <w:p w:rsidR="00F0733F" w:rsidRDefault="00F0733F" w:rsidP="00DB41A8">
      <w:pPr>
        <w:rPr>
          <w:rFonts w:ascii="Arial" w:hAnsi="Arial" w:cs="Arial"/>
          <w:color w:val="000000"/>
        </w:rPr>
      </w:pPr>
    </w:p>
    <w:p w:rsidR="00F0733F" w:rsidRPr="00396BFF" w:rsidRDefault="00F0733F" w:rsidP="00DB41A8">
      <w:pPr>
        <w:rPr>
          <w:rFonts w:ascii="Arial" w:hAnsi="Arial" w:cs="Arial"/>
          <w:b/>
          <w:color w:val="00B050"/>
          <w:sz w:val="28"/>
          <w:szCs w:val="28"/>
        </w:rPr>
      </w:pPr>
      <w:r w:rsidRPr="00396BFF">
        <w:rPr>
          <w:rFonts w:ascii="Arial" w:hAnsi="Arial" w:cs="Arial"/>
          <w:b/>
          <w:color w:val="00B050"/>
          <w:sz w:val="28"/>
          <w:szCs w:val="28"/>
        </w:rPr>
        <w:t xml:space="preserve">PLEASE FORWARD YOUR APPLICATION TO: </w:t>
      </w:r>
      <w:hyperlink r:id="rId9" w:history="1">
        <w:r w:rsidRPr="00396BFF">
          <w:rPr>
            <w:rStyle w:val="Hyperlink"/>
            <w:rFonts w:ascii="Arial" w:hAnsi="Arial" w:cs="Arial"/>
            <w:sz w:val="28"/>
            <w:szCs w:val="28"/>
          </w:rPr>
          <w:t>grantsarlingtonlinks@gmail.com</w:t>
        </w:r>
      </w:hyperlink>
      <w:r w:rsidRPr="00396BFF">
        <w:rPr>
          <w:rFonts w:ascii="Arial" w:hAnsi="Arial" w:cs="Arial"/>
          <w:color w:val="00B050"/>
          <w:sz w:val="28"/>
          <w:szCs w:val="28"/>
        </w:rPr>
        <w:t xml:space="preserve">  </w:t>
      </w:r>
      <w:r>
        <w:rPr>
          <w:rFonts w:ascii="Arial" w:hAnsi="Arial" w:cs="Arial"/>
          <w:b/>
          <w:color w:val="00B050"/>
          <w:sz w:val="28"/>
          <w:szCs w:val="28"/>
        </w:rPr>
        <w:t>11:59</w:t>
      </w:r>
      <w:r w:rsidR="00383F09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p.m. </w:t>
      </w:r>
      <w:r w:rsidR="00383F09">
        <w:rPr>
          <w:rFonts w:ascii="Arial" w:hAnsi="Arial" w:cs="Arial"/>
          <w:b/>
          <w:color w:val="00B050"/>
          <w:sz w:val="28"/>
          <w:szCs w:val="28"/>
        </w:rPr>
        <w:t xml:space="preserve">September </w:t>
      </w:r>
      <w:r w:rsidR="00257418">
        <w:rPr>
          <w:rFonts w:ascii="Arial" w:hAnsi="Arial" w:cs="Arial"/>
          <w:b/>
          <w:color w:val="00B050"/>
          <w:sz w:val="28"/>
          <w:szCs w:val="28"/>
        </w:rPr>
        <w:t>30</w:t>
      </w:r>
      <w:r w:rsidRPr="00396BFF">
        <w:rPr>
          <w:rFonts w:ascii="Arial" w:hAnsi="Arial" w:cs="Arial"/>
          <w:b/>
          <w:color w:val="00B050"/>
          <w:sz w:val="28"/>
          <w:szCs w:val="28"/>
        </w:rPr>
        <w:t xml:space="preserve">, </w:t>
      </w:r>
      <w:r>
        <w:rPr>
          <w:rFonts w:ascii="Arial" w:hAnsi="Arial" w:cs="Arial"/>
          <w:b/>
          <w:color w:val="00B050"/>
          <w:sz w:val="28"/>
          <w:szCs w:val="28"/>
        </w:rPr>
        <w:t>20</w:t>
      </w:r>
      <w:r w:rsidR="00383F09">
        <w:rPr>
          <w:rFonts w:ascii="Arial" w:hAnsi="Arial" w:cs="Arial"/>
          <w:b/>
          <w:color w:val="00B050"/>
          <w:sz w:val="28"/>
          <w:szCs w:val="28"/>
        </w:rPr>
        <w:t>20.</w:t>
      </w:r>
    </w:p>
    <w:p w:rsidR="00F0733F" w:rsidRPr="004C73B9" w:rsidRDefault="00F0733F" w:rsidP="00DB41A8">
      <w:pPr>
        <w:rPr>
          <w:rFonts w:ascii="Arial" w:hAnsi="Arial" w:cs="Arial"/>
          <w:color w:val="00B050"/>
        </w:rPr>
      </w:pPr>
    </w:p>
    <w:p w:rsidR="00F0733F" w:rsidRDefault="00F0733F" w:rsidP="00DB41A8">
      <w:pPr>
        <w:rPr>
          <w:rFonts w:ascii="Arial" w:hAnsi="Arial" w:cs="Arial"/>
          <w:color w:val="000000"/>
        </w:rPr>
      </w:pPr>
    </w:p>
    <w:p w:rsidR="00F0733F" w:rsidRPr="0009634A" w:rsidRDefault="00F0733F" w:rsidP="00DB41A8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8321" wp14:editId="4915696C">
                <wp:simplePos x="0" y="0"/>
                <wp:positionH relativeFrom="column">
                  <wp:posOffset>38100</wp:posOffset>
                </wp:positionH>
                <wp:positionV relativeFrom="paragraph">
                  <wp:posOffset>376555</wp:posOffset>
                </wp:positionV>
                <wp:extent cx="6416040" cy="1038860"/>
                <wp:effectExtent l="12700" t="12700" r="22860" b="406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6040" cy="1038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6E3B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33F" w:rsidRDefault="00F0733F" w:rsidP="00F0733F">
                            <w:r>
                              <w:t>For Use by Arlington (VA) Chapter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A8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9.65pt;width:505.2pt;height: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" filled="f" fillcolor="#c0504d" strokecolor="#d6e3bc" strokeweight="3pt">
                <v:shadow on="t" color="#622423" opacity=".5" offset="1pt"/>
                <v:path arrowok="t"/>
                <v:textbox>
                  <w:txbxContent>
                    <w:p w:rsidR="00F0733F" w:rsidRDefault="00F0733F" w:rsidP="00F0733F">
                      <w:r>
                        <w:t>For Use by Arlington (VA) Chapter Only</w:t>
                      </w:r>
                    </w:p>
                  </w:txbxContent>
                </v:textbox>
              </v:shape>
            </w:pict>
          </mc:Fallback>
        </mc:AlternateContent>
      </w:r>
    </w:p>
    <w:p w:rsidR="003525D6" w:rsidRDefault="00E20BF8" w:rsidP="00DB41A8"/>
    <w:sectPr w:rsidR="003525D6" w:rsidSect="00257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835" w:left="100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F8" w:rsidRDefault="00E20BF8">
      <w:r>
        <w:separator/>
      </w:r>
    </w:p>
  </w:endnote>
  <w:endnote w:type="continuationSeparator" w:id="0">
    <w:p w:rsidR="00E20BF8" w:rsidRDefault="00E2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18" w:rsidRDefault="00257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4C" w:rsidRDefault="00E20BF8" w:rsidP="00257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18" w:rsidRDefault="00257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F8" w:rsidRDefault="00E20BF8">
      <w:r>
        <w:separator/>
      </w:r>
    </w:p>
  </w:footnote>
  <w:footnote w:type="continuationSeparator" w:id="0">
    <w:p w:rsidR="00E20BF8" w:rsidRDefault="00E2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18" w:rsidRDefault="00257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18" w:rsidRDefault="002574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18" w:rsidRDefault="00257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0E0"/>
    <w:multiLevelType w:val="hybridMultilevel"/>
    <w:tmpl w:val="A8262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8408A"/>
    <w:multiLevelType w:val="hybridMultilevel"/>
    <w:tmpl w:val="4E3E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39CE"/>
    <w:multiLevelType w:val="hybridMultilevel"/>
    <w:tmpl w:val="862A69F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C76F0"/>
    <w:multiLevelType w:val="hybridMultilevel"/>
    <w:tmpl w:val="484CE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23F0D"/>
    <w:multiLevelType w:val="hybridMultilevel"/>
    <w:tmpl w:val="253A904E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4794B"/>
    <w:multiLevelType w:val="hybridMultilevel"/>
    <w:tmpl w:val="0094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37A4"/>
    <w:multiLevelType w:val="hybridMultilevel"/>
    <w:tmpl w:val="A6383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E4ABD"/>
    <w:multiLevelType w:val="hybridMultilevel"/>
    <w:tmpl w:val="E3A4CF0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87CF4"/>
    <w:multiLevelType w:val="hybridMultilevel"/>
    <w:tmpl w:val="DEC6E7B6"/>
    <w:lvl w:ilvl="0" w:tplc="C7DCED3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3F"/>
    <w:rsid w:val="00006841"/>
    <w:rsid w:val="001847B3"/>
    <w:rsid w:val="001C0B51"/>
    <w:rsid w:val="00257418"/>
    <w:rsid w:val="002C49A6"/>
    <w:rsid w:val="00383F09"/>
    <w:rsid w:val="003B0A49"/>
    <w:rsid w:val="003E20DE"/>
    <w:rsid w:val="004E2A25"/>
    <w:rsid w:val="005255F9"/>
    <w:rsid w:val="0065030E"/>
    <w:rsid w:val="00672CE3"/>
    <w:rsid w:val="00723F3A"/>
    <w:rsid w:val="00A7699D"/>
    <w:rsid w:val="00B10468"/>
    <w:rsid w:val="00B2715F"/>
    <w:rsid w:val="00BF2B6F"/>
    <w:rsid w:val="00CF479C"/>
    <w:rsid w:val="00DB41A8"/>
    <w:rsid w:val="00E20BF8"/>
    <w:rsid w:val="00F0733F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24F3"/>
  <w15:chartTrackingRefBased/>
  <w15:docId w15:val="{A13ED3BD-BE16-1045-9594-CBF14C9F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3F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7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3F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rsid w:val="00F07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418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arlingtonlink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arlingtonlink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758</Words>
  <Characters>4042</Characters>
  <Application>Microsoft Office Word</Application>
  <DocSecurity>0</DocSecurity>
  <Lines>106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2020-09-02T16:44:00Z</cp:lastPrinted>
  <dcterms:created xsi:type="dcterms:W3CDTF">2020-07-31T19:24:00Z</dcterms:created>
  <dcterms:modified xsi:type="dcterms:W3CDTF">2020-09-02T16:44:00Z</dcterms:modified>
</cp:coreProperties>
</file>